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8885" w14:textId="77777777" w:rsidR="0056275A" w:rsidRDefault="0056275A" w:rsidP="0056275A">
      <w:r w:rsidRPr="008E0E10">
        <w:t>Et enfin, comme ce n'est pas assez, avant de commencer à rebâtir le logis où on demeure, que de l'abattre, et de faire provision de matériaux et d'architectes, ou s'exercer soi-même à l'architecture, et outre cela d'en avoir soigneusement tracé de dessin, mais qu'il faut aussi s'être pourvu de quelque autre où on puisse être logé commodément pendant le temps qu'on y travaillera; ainsi, afin que je ne demeurasse point irrésolu en mes actions, pendant que la raison m'obligerait de l'être en mes jugements, et que je ne laissasse pas de vivre dès lors le plus heureusement que je pourrais, je me formai une morale par provision, qui ne consistait qu'en trois ou quatre maximes dont je veux bien vous faire part</w:t>
      </w:r>
      <w:r>
        <w:t>.</w:t>
      </w:r>
    </w:p>
    <w:p w14:paraId="27684690" w14:textId="77777777" w:rsidR="0056275A" w:rsidRDefault="0056275A" w:rsidP="0056275A">
      <w:r w:rsidRPr="008E0E10">
        <w:t>La première était d'obéir aux lois et aux coutumes de mon pays, retenant constamment la religion en laquelle Dieu m'a fait la grâce d'être instruit dès mon enfance, et me gouvernant en toute autre chose suivant les opinions les plus modérées et les plus éloignées de l'excès qui fussent communément reçues en pratique par les mieux sensés de ceux avec lesquels j'aurais à vivre</w:t>
      </w:r>
      <w:r>
        <w:t xml:space="preserve">. Et encore qu'il y en ait peut-être d'aussi bien sensés parmi les Perses ou les Chinois que parmi nous, </w:t>
      </w:r>
      <w:bookmarkStart w:id="0" w:name="_Hlk89527409"/>
      <w:r>
        <w:t>il me semblait que le plus utile était de me régler selon ceux avec lesquels j'aurais à vivre</w:t>
      </w:r>
      <w:bookmarkEnd w:id="0"/>
      <w:r>
        <w:t xml:space="preserve"> (…). </w:t>
      </w:r>
    </w:p>
    <w:p w14:paraId="6667B988" w14:textId="77777777" w:rsidR="0056275A" w:rsidRDefault="0056275A" w:rsidP="0056275A">
      <w:r w:rsidRPr="008E0E10">
        <w:t xml:space="preserve">Ma seconde maxime était </w:t>
      </w:r>
      <w:bookmarkStart w:id="1" w:name="_Hlk89528536"/>
      <w:r w:rsidRPr="008E0E10">
        <w:t>d'être le plus ferme et le plus résolu en mes actions que je pourrais, et de ne suivre pas moins constamment les opinions les plus douteuses lorsque je m'y serais une fois déterminé, que si elles eussent été très assurées</w:t>
      </w:r>
      <w:bookmarkEnd w:id="1"/>
      <w:r w:rsidRPr="008E0E10">
        <w:t>: imitant en ceci les voyageurs, qui, se trouvant égarés en quelque forêt, ne doivent pas errer en tournoyant tantôt d'un côté tantôt d'un autre, ni encore moins s'arrêter en une place, mais marcher toujours le plus droit qu'ils peuvent vers un même côté, et ne le changer point pour de faibles raisons, encore que ce n'ait peut-être été au commencement que le hasard seul qui les ait déterminés à le choisir; car, par ce moyen, s'ils ne vont justement où ils désirent, ils arriveront au moins à la fin quelque part où vraisemblablement ils seront mieux que dans le milieu d'une forêt.</w:t>
      </w:r>
      <w:r>
        <w:t xml:space="preserve"> (…)</w:t>
      </w:r>
    </w:p>
    <w:p w14:paraId="34459197" w14:textId="77777777" w:rsidR="0056275A" w:rsidRDefault="0056275A" w:rsidP="0056275A">
      <w:r w:rsidRPr="00544CEC">
        <w:t>Ma troisième maxime était de tâcher toujours plutôt à me vaincre que la fortune, et à changer mes désirs que l'ordre du monde, et généralement de m'accoutumer à croire qu'il n'y a rien qui soit entièrement en notre pouvoir que nos pensées, en sorte qu'après que nous avons fait notre mieux touchant les choses qui nous sont extérieures, tout ce qui manque de nous réussir est au regard de nous absolument impossible</w:t>
      </w:r>
      <w:r>
        <w:t xml:space="preserve">. </w:t>
      </w:r>
      <w:r w:rsidRPr="00544CEC">
        <w:t>Et ceci seul me semblait être suffisant pour m'empêcher de rien désirer à l'avenir que je n'acquisse, et ainsi pour me rendre content</w:t>
      </w:r>
      <w:r>
        <w:t xml:space="preserve"> (…).</w:t>
      </w:r>
    </w:p>
    <w:p w14:paraId="6BEF1902" w14:textId="77777777" w:rsidR="0056275A" w:rsidRDefault="0056275A" w:rsidP="0056275A">
      <w:pPr>
        <w:jc w:val="right"/>
        <w:rPr>
          <w:i/>
          <w:iCs/>
        </w:rPr>
      </w:pPr>
      <w:r w:rsidRPr="001F7386">
        <w:t>Descartes</w:t>
      </w:r>
      <w:r>
        <w:t xml:space="preserve">, </w:t>
      </w:r>
      <w:r w:rsidRPr="001F7386">
        <w:rPr>
          <w:i/>
          <w:iCs/>
        </w:rPr>
        <w:t>Discours de la Méthode</w:t>
      </w:r>
    </w:p>
    <w:p w14:paraId="6BCD6B65" w14:textId="77777777" w:rsidR="00D96747" w:rsidRDefault="00D96747" w:rsidP="00012CC1">
      <w:pPr>
        <w:jc w:val="center"/>
        <w:rPr>
          <w:i/>
          <w:iCs/>
        </w:rPr>
      </w:pPr>
    </w:p>
    <w:sectPr w:rsidR="00D96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4BAA"/>
    <w:multiLevelType w:val="multilevel"/>
    <w:tmpl w:val="59BA9A08"/>
    <w:lvl w:ilvl="0">
      <w:start w:val="1"/>
      <w:numFmt w:val="decimal"/>
      <w:pStyle w:val="Squence"/>
      <w:lvlText w:val="Séq. %1."/>
      <w:lvlJc w:val="left"/>
      <w:pPr>
        <w:tabs>
          <w:tab w:val="num" w:pos="397"/>
        </w:tabs>
        <w:ind w:left="0" w:firstLine="0"/>
      </w:pPr>
      <w:rPr>
        <w:rFonts w:ascii="Arial" w:hAnsi="Arial" w:cs="Arial" w:hint="default"/>
        <w:b/>
        <w:i w:val="0"/>
        <w:sz w:val="32"/>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8DA17B7"/>
    <w:multiLevelType w:val="hybridMultilevel"/>
    <w:tmpl w:val="30D26E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1D02D2"/>
    <w:multiLevelType w:val="hybridMultilevel"/>
    <w:tmpl w:val="8892D93A"/>
    <w:lvl w:ilvl="0" w:tplc="6B1809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6169819">
    <w:abstractNumId w:val="0"/>
  </w:num>
  <w:num w:numId="2" w16cid:durableId="252475467">
    <w:abstractNumId w:val="1"/>
  </w:num>
  <w:num w:numId="3" w16cid:durableId="256250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5A"/>
    <w:rsid w:val="00012CC1"/>
    <w:rsid w:val="0002513F"/>
    <w:rsid w:val="00112F94"/>
    <w:rsid w:val="0015446A"/>
    <w:rsid w:val="002A3A0C"/>
    <w:rsid w:val="00393572"/>
    <w:rsid w:val="00494058"/>
    <w:rsid w:val="004D788B"/>
    <w:rsid w:val="00507AA6"/>
    <w:rsid w:val="00533DAE"/>
    <w:rsid w:val="0056275A"/>
    <w:rsid w:val="00864C72"/>
    <w:rsid w:val="008877D4"/>
    <w:rsid w:val="008C2C9C"/>
    <w:rsid w:val="008C6435"/>
    <w:rsid w:val="00997A0A"/>
    <w:rsid w:val="00B21A2B"/>
    <w:rsid w:val="00C32B04"/>
    <w:rsid w:val="00D96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A5F2"/>
  <w15:chartTrackingRefBased/>
  <w15:docId w15:val="{42C60041-9CE3-4F2E-BDA5-18BEAF2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5A"/>
    <w:pPr>
      <w:spacing w:line="360" w:lineRule="auto"/>
    </w:pPr>
    <w:rPr>
      <w:rFonts w:ascii="Times New Roman" w:hAnsi="Times New Roman"/>
      <w:kern w:val="0"/>
      <w:sz w:val="24"/>
      <w14:ligatures w14:val="none"/>
    </w:rPr>
  </w:style>
  <w:style w:type="paragraph" w:styleId="Titre1">
    <w:name w:val="heading 1"/>
    <w:aliases w:val="Personnages"/>
    <w:basedOn w:val="Normal"/>
    <w:next w:val="Normal"/>
    <w:link w:val="Titre1Car"/>
    <w:uiPriority w:val="9"/>
    <w:qFormat/>
    <w:rsid w:val="0002513F"/>
    <w:pPr>
      <w:keepNext/>
      <w:keepLines/>
      <w:spacing w:before="240" w:after="0"/>
      <w:outlineLvl w:val="0"/>
    </w:pPr>
    <w:rPr>
      <w:rFonts w:eastAsiaTheme="majorEastAsia" w:cstheme="majorBidi"/>
      <w:b/>
      <w:sz w:val="28"/>
      <w:szCs w:val="32"/>
    </w:rPr>
  </w:style>
  <w:style w:type="paragraph" w:styleId="Titre2">
    <w:name w:val="heading 2"/>
    <w:aliases w:val="Didascalie"/>
    <w:basedOn w:val="Normal"/>
    <w:next w:val="Normal"/>
    <w:link w:val="Titre2Car"/>
    <w:uiPriority w:val="9"/>
    <w:unhideWhenUsed/>
    <w:qFormat/>
    <w:rsid w:val="00393572"/>
    <w:pPr>
      <w:keepNext/>
      <w:keepLines/>
      <w:spacing w:before="40" w:after="0"/>
      <w:jc w:val="center"/>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Corpsdetexte"/>
    <w:next w:val="Normal"/>
    <w:autoRedefine/>
    <w:rsid w:val="00C32B04"/>
    <w:pPr>
      <w:keepNext/>
      <w:spacing w:after="0" w:line="240" w:lineRule="auto"/>
      <w:ind w:left="2699"/>
      <w:jc w:val="both"/>
    </w:pPr>
    <w:rPr>
      <w:rFonts w:ascii="Century Gothic" w:eastAsia="Times New Roman" w:hAnsi="Century Gothic" w:cs="Times New Roman"/>
      <w:b/>
      <w:sz w:val="26"/>
      <w:szCs w:val="20"/>
      <w:lang w:eastAsia="fr-FR"/>
    </w:rPr>
  </w:style>
  <w:style w:type="paragraph" w:styleId="Corpsdetexte">
    <w:name w:val="Body Text"/>
    <w:basedOn w:val="Normal"/>
    <w:link w:val="CorpsdetexteCar"/>
    <w:uiPriority w:val="99"/>
    <w:semiHidden/>
    <w:unhideWhenUsed/>
    <w:rsid w:val="00C32B04"/>
    <w:pPr>
      <w:spacing w:after="120"/>
    </w:pPr>
  </w:style>
  <w:style w:type="character" w:customStyle="1" w:styleId="CorpsdetexteCar">
    <w:name w:val="Corps de texte Car"/>
    <w:basedOn w:val="Policepardfaut"/>
    <w:link w:val="Corpsdetexte"/>
    <w:uiPriority w:val="99"/>
    <w:semiHidden/>
    <w:rsid w:val="00C32B04"/>
    <w:rPr>
      <w:rFonts w:ascii="Times New Roman" w:hAnsi="Times New Roman"/>
      <w:sz w:val="24"/>
    </w:rPr>
  </w:style>
  <w:style w:type="paragraph" w:customStyle="1" w:styleId="Squence">
    <w:name w:val="Séquence"/>
    <w:basedOn w:val="Normal"/>
    <w:next w:val="Normal"/>
    <w:autoRedefine/>
    <w:rsid w:val="00C32B04"/>
    <w:pPr>
      <w:numPr>
        <w:numId w:val="1"/>
      </w:numPr>
      <w:pBdr>
        <w:left w:val="single" w:sz="4" w:space="4" w:color="auto"/>
        <w:bottom w:val="single" w:sz="4" w:space="1" w:color="auto"/>
      </w:pBdr>
      <w:spacing w:after="240" w:line="240" w:lineRule="auto"/>
      <w:jc w:val="both"/>
      <w:outlineLvl w:val="1"/>
    </w:pPr>
    <w:rPr>
      <w:rFonts w:ascii="Arial" w:eastAsia="Times New Roman" w:hAnsi="Arial" w:cs="Times New Roman"/>
      <w:b/>
      <w:sz w:val="32"/>
      <w:szCs w:val="20"/>
      <w:lang w:eastAsia="fr-FR"/>
    </w:rPr>
  </w:style>
  <w:style w:type="paragraph" w:customStyle="1" w:styleId="Dialogue">
    <w:name w:val="Dialogue"/>
    <w:basedOn w:val="Corpsdetexte"/>
    <w:link w:val="DialogueCar"/>
    <w:autoRedefine/>
    <w:rsid w:val="00C32B04"/>
    <w:pPr>
      <w:spacing w:after="0" w:line="240" w:lineRule="auto"/>
      <w:ind w:left="1800"/>
      <w:jc w:val="both"/>
    </w:pPr>
    <w:rPr>
      <w:rFonts w:ascii="Arial" w:eastAsia="Times New Roman" w:hAnsi="Arial" w:cs="Times New Roman"/>
      <w:sz w:val="22"/>
      <w:lang w:eastAsia="ar-SA"/>
    </w:rPr>
  </w:style>
  <w:style w:type="character" w:customStyle="1" w:styleId="DialogueCar">
    <w:name w:val="Dialogue Car"/>
    <w:link w:val="Dialogue"/>
    <w:rsid w:val="00C32B04"/>
    <w:rPr>
      <w:rFonts w:ascii="Arial" w:eastAsia="Times New Roman" w:hAnsi="Arial" w:cs="Times New Roman"/>
      <w:lang w:eastAsia="ar-SA"/>
    </w:rPr>
  </w:style>
  <w:style w:type="paragraph" w:customStyle="1" w:styleId="Dida">
    <w:name w:val="Dida"/>
    <w:basedOn w:val="Normal"/>
    <w:autoRedefine/>
    <w:rsid w:val="00C32B04"/>
    <w:pPr>
      <w:spacing w:after="0" w:line="240" w:lineRule="auto"/>
      <w:ind w:firstLine="540"/>
      <w:jc w:val="both"/>
    </w:pPr>
    <w:rPr>
      <w:rFonts w:eastAsia="SimSun" w:cs="Times New Roman"/>
      <w:i/>
      <w:iCs/>
      <w:sz w:val="22"/>
      <w:lang w:eastAsia="zh-CN"/>
    </w:rPr>
  </w:style>
  <w:style w:type="character" w:customStyle="1" w:styleId="Titre1Car">
    <w:name w:val="Titre 1 Car"/>
    <w:aliases w:val="Personnages Car"/>
    <w:basedOn w:val="Policepardfaut"/>
    <w:link w:val="Titre1"/>
    <w:uiPriority w:val="9"/>
    <w:rsid w:val="0002513F"/>
    <w:rPr>
      <w:rFonts w:ascii="Times New Roman" w:eastAsiaTheme="majorEastAsia" w:hAnsi="Times New Roman" w:cstheme="majorBidi"/>
      <w:b/>
      <w:sz w:val="28"/>
      <w:szCs w:val="32"/>
    </w:rPr>
  </w:style>
  <w:style w:type="character" w:customStyle="1" w:styleId="Titre2Car">
    <w:name w:val="Titre 2 Car"/>
    <w:aliases w:val="Didascalie Car"/>
    <w:basedOn w:val="Policepardfaut"/>
    <w:link w:val="Titre2"/>
    <w:uiPriority w:val="9"/>
    <w:rsid w:val="00393572"/>
    <w:rPr>
      <w:rFonts w:ascii="Times New Roman" w:eastAsiaTheme="majorEastAsia" w:hAnsi="Times New Roman" w:cstheme="majorBidi"/>
      <w:i/>
      <w:sz w:val="24"/>
      <w:szCs w:val="26"/>
    </w:rPr>
  </w:style>
  <w:style w:type="paragraph" w:styleId="Titre">
    <w:name w:val="Title"/>
    <w:basedOn w:val="Normal"/>
    <w:next w:val="Normal"/>
    <w:link w:val="TitreCar"/>
    <w:uiPriority w:val="10"/>
    <w:qFormat/>
    <w:rsid w:val="0002513F"/>
    <w:pPr>
      <w:spacing w:after="0"/>
      <w:contextualSpacing/>
    </w:pPr>
    <w:rPr>
      <w:rFonts w:eastAsiaTheme="majorEastAsia" w:cstheme="majorBidi"/>
      <w:b/>
      <w:spacing w:val="-10"/>
      <w:kern w:val="28"/>
      <w:sz w:val="36"/>
      <w:szCs w:val="56"/>
    </w:rPr>
  </w:style>
  <w:style w:type="character" w:customStyle="1" w:styleId="TitreCar">
    <w:name w:val="Titre Car"/>
    <w:basedOn w:val="Policepardfaut"/>
    <w:link w:val="Titre"/>
    <w:uiPriority w:val="10"/>
    <w:rsid w:val="0002513F"/>
    <w:rPr>
      <w:rFonts w:ascii="Times New Roman" w:eastAsiaTheme="majorEastAsia" w:hAnsi="Times New Roman" w:cstheme="majorBidi"/>
      <w:b/>
      <w:spacing w:val="-10"/>
      <w:kern w:val="28"/>
      <w:sz w:val="36"/>
      <w:szCs w:val="56"/>
    </w:rPr>
  </w:style>
  <w:style w:type="paragraph" w:styleId="Paragraphedeliste">
    <w:name w:val="List Paragraph"/>
    <w:basedOn w:val="Normal"/>
    <w:uiPriority w:val="34"/>
    <w:qFormat/>
    <w:rsid w:val="00D96747"/>
    <w:pPr>
      <w:ind w:left="720"/>
      <w:contextualSpacing/>
    </w:pPr>
  </w:style>
  <w:style w:type="paragraph" w:styleId="Citation">
    <w:name w:val="Quote"/>
    <w:basedOn w:val="Normal"/>
    <w:next w:val="Normal"/>
    <w:link w:val="CitationCar"/>
    <w:uiPriority w:val="29"/>
    <w:qFormat/>
    <w:rsid w:val="00D96747"/>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96747"/>
    <w:rPr>
      <w:rFonts w:ascii="Times New Roman" w:hAnsi="Times New Roman"/>
      <w:i/>
      <w:iCs/>
      <w:color w:val="404040" w:themeColor="text1" w:themeTint="BF"/>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2304</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3</cp:revision>
  <dcterms:created xsi:type="dcterms:W3CDTF">2024-06-20T14:59:00Z</dcterms:created>
  <dcterms:modified xsi:type="dcterms:W3CDTF">2025-03-25T15:30:00Z</dcterms:modified>
</cp:coreProperties>
</file>